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Ind w:w="-10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5"/>
        <w:gridCol w:w="5950"/>
      </w:tblGrid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36"/>
                <w:szCs w:val="36"/>
                <w:lang w:eastAsia="ru-RU"/>
              </w:rPr>
              <w:t>Школьная библиотека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16EB8" w:rsidRPr="00D16EB8" w:rsidTr="00D16EB8"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noProof/>
                <w:color w:val="D2690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809750"/>
                  <wp:effectExtent l="0" t="0" r="0" b="0"/>
                  <wp:docPr id="5" name="Рисунок 5" descr="http://libr-sch-2.moy.su/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br-sch-2.moy.su/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EB8" w:rsidRPr="00D16EB8" w:rsidTr="00D16EB8"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36"/>
                <w:szCs w:val="24"/>
                <w:lang w:eastAsia="ru-RU"/>
              </w:rPr>
              <w:t>Общие сведения о библиотеке</w:t>
            </w:r>
            <w:r w:rsidRPr="00D16EB8">
              <w:rPr>
                <w:rFonts w:ascii="Verdana" w:eastAsia="Times New Roman" w:hAnsi="Verdana" w:cs="Times New Roman"/>
                <w:szCs w:val="16"/>
                <w:lang w:eastAsia="ru-RU"/>
              </w:rPr>
              <w:br/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Библиотека МКОУ « </w:t>
            </w:r>
            <w:proofErr w:type="spellStart"/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Гутатлинская</w:t>
            </w:r>
            <w:proofErr w:type="spellEnd"/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СО</w:t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Штат библиотек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и</w:t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— 1 работник. </w:t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Общая площадь 6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,0 м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2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Цели школьной библиотеки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18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здорового образа жизни.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20"/>
                <w:szCs w:val="20"/>
                <w:lang w:eastAsia="ru-RU"/>
              </w:rPr>
              <w:t>Основные цели библиотеки: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Основные функции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Учебная - библиотека организует подготовку по основам информационной культуры для различных 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категорий пользователей.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Просветительская - библиотека приобщает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сокровищам мировой и отечественной культуры.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Воспитательная - библиотека способствует развитию чувства патриотизма по отношению к государству, своему краю.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Социальная - библиотека содействует развитию способности пользователей к самообразованию и адаптации в современном  информационном обществе.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Координирующая - библиотека согласовывает свою деятельность с другими библиотеками, </w:t>
            </w:r>
            <w:proofErr w:type="spell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медиатеками</w:t>
            </w:r>
            <w:proofErr w:type="spell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более полного удовлетворения потребностей пользователей в документах и информации.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Нормативные документы школьной библиотеки:</w:t>
            </w:r>
          </w:p>
          <w:p w:rsidR="00D16EB8" w:rsidRPr="00D16EB8" w:rsidRDefault="005457E7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Положение о школьной библиотеке.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Должностные инструкции заведующего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учебного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учета документов на нетрадиционных носителях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D16EB8" w:rsidRPr="00D16EB8" w:rsidRDefault="005457E7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Дневник библиотеки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регистрации накладных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временной передачи учебников между школами района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правил работы  библиотеки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библиотеки, Интернет-ресурсами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Обмен произведений печати  и CD – дисков, работа со справочными материалами, доступ в Интернет  производится по графику  работы, установленному библиотекой.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Массовая работа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и проведение устных журналов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и организация просмотра рекламных роликов в помещении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Информирование читателей о новых поступлениях в библиотеку  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Выставочная работа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Индивидуальная работа с пользователями</w:t>
            </w: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Библиотека оказывает помощь читателям в отборе информации, в оформлении ими творческих работ, проводит консультации по правилам пользования библиотекой, её СБА, организует работу по использованию Интернет-ресурсов.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 библиотеке есть возможность использования копировально-множительной техники.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16EB8" w:rsidRPr="00D16EB8" w:rsidRDefault="00D16EB8" w:rsidP="00D16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65" w:type="dxa"/>
        <w:tblInd w:w="-10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1"/>
        <w:gridCol w:w="2668"/>
        <w:gridCol w:w="810"/>
        <w:gridCol w:w="896"/>
        <w:gridCol w:w="810"/>
        <w:gridCol w:w="810"/>
        <w:gridCol w:w="810"/>
      </w:tblGrid>
      <w:tr w:rsidR="00D16EB8" w:rsidRPr="00D16EB8" w:rsidTr="00D16EB8">
        <w:tc>
          <w:tcPr>
            <w:tcW w:w="0" w:type="auto"/>
            <w:gridSpan w:val="7"/>
            <w:tcBorders>
              <w:top w:val="single" w:sz="24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паспорта библиотеки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1.Общие сведения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2010-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2011-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2012-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2013-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2014-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2015</w:t>
            </w:r>
          </w:p>
        </w:tc>
      </w:tr>
      <w:tr w:rsidR="00D16EB8" w:rsidRPr="00D16EB8" w:rsidTr="00D16EB8">
        <w:tc>
          <w:tcPr>
            <w:tcW w:w="0" w:type="auto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2-ой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84,0 кв. 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Читальный зал совмещён с абонементом; учебный фонд находится в отдельном помещении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2. Сведения о кадрах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Штат библиотеки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Стаж библиотечной работы заведующего - с 2002 г.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3. Сведения о фонде 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Основной фонд (художественно-познавательная, методическая литература) (экз.)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80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Фонд учебной литературы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4. Справочно-библиографический аппарат библиотеки (примерный объём в карточках)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Алфавитный каталог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Систематический каталог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Картотека учебной литературы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5. Читатели (пользователи) библиотеки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6. Основные показатели работы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Выдано документов (за год)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Количество посещений (за год)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График работы библиотеки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Пт</w:t>
            </w:r>
            <w:proofErr w:type="spell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8:30-16:45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Читатели обслуживаются до 16:15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Санитарный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(в последнюю рабочую среду месяца)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Методический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(по графику работы районного МО школьных библиотекарей)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D16EB8" w:rsidRPr="00D16EB8" w:rsidRDefault="00D16EB8" w:rsidP="00D16E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16EB8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D16EB8" w:rsidRPr="00D16EB8" w:rsidRDefault="00D16EB8" w:rsidP="00D16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</w:pPr>
      <w:r w:rsidRPr="00D16EB8"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  <w:t xml:space="preserve">Заведующая библиотекой: </w:t>
      </w:r>
    </w:p>
    <w:p w:rsidR="00874BCA" w:rsidRDefault="00874BCA"/>
    <w:sectPr w:rsidR="00874BCA" w:rsidSect="0054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BC4"/>
    <w:multiLevelType w:val="multilevel"/>
    <w:tmpl w:val="12C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4CDC"/>
    <w:multiLevelType w:val="multilevel"/>
    <w:tmpl w:val="B81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52494"/>
    <w:multiLevelType w:val="multilevel"/>
    <w:tmpl w:val="EDF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66321"/>
    <w:multiLevelType w:val="multilevel"/>
    <w:tmpl w:val="8D1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F6E5D"/>
    <w:multiLevelType w:val="multilevel"/>
    <w:tmpl w:val="74E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349EA"/>
    <w:multiLevelType w:val="multilevel"/>
    <w:tmpl w:val="A16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9567A"/>
    <w:multiLevelType w:val="multilevel"/>
    <w:tmpl w:val="B08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A25BA"/>
    <w:multiLevelType w:val="multilevel"/>
    <w:tmpl w:val="0E5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B8"/>
    <w:rsid w:val="005457E7"/>
    <w:rsid w:val="00874BCA"/>
    <w:rsid w:val="00D16EB8"/>
    <w:rsid w:val="00D6266A"/>
    <w:rsid w:val="00F1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-sch-2.moy.su/publ/metodicheskaja_rabota/metodicheskaja_rabota_v_biblioteke/dnevnik_biblioteki/32-1-0-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-sch-2.moy.su/publ/iz_opyta_raboty_bibliotekarja/v_pomoshh_bibliotekarju/polozhenie_o_biblioteke/32-1-0-583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2</cp:revision>
  <dcterms:created xsi:type="dcterms:W3CDTF">2018-08-25T12:50:00Z</dcterms:created>
  <dcterms:modified xsi:type="dcterms:W3CDTF">2018-08-25T12:50:00Z</dcterms:modified>
</cp:coreProperties>
</file>